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11569" w14:textId="77777777" w:rsidR="00D11D2B" w:rsidRDefault="00D11D2B" w:rsidP="00D11D2B">
      <w:pPr>
        <w:pStyle w:val="TitlePageOrigin"/>
      </w:pPr>
      <w:r>
        <w:t>West Virginia Legislature</w:t>
      </w:r>
    </w:p>
    <w:p w14:paraId="57EF05AE" w14:textId="1FCF1975" w:rsidR="00D11D2B" w:rsidRDefault="00D11D2B" w:rsidP="00D11D2B">
      <w:pPr>
        <w:pStyle w:val="TitlePageSession"/>
      </w:pPr>
      <w:r>
        <w:t>202</w:t>
      </w:r>
      <w:r w:rsidR="006B7288">
        <w:t>3</w:t>
      </w:r>
      <w:r>
        <w:t xml:space="preserve"> REGULAR SESSION</w:t>
      </w:r>
    </w:p>
    <w:p w14:paraId="07B9C852" w14:textId="5DB4B15F" w:rsidR="00E3094E" w:rsidRDefault="006B7288" w:rsidP="00D11D2B">
      <w:pPr>
        <w:pStyle w:val="TitlePageBillPrefix"/>
      </w:pPr>
      <w:r>
        <w:t>Introduced</w:t>
      </w:r>
    </w:p>
    <w:p w14:paraId="7D4698AC" w14:textId="3F4AC92F" w:rsidR="00D11D2B" w:rsidRDefault="006B7288" w:rsidP="00D11D2B">
      <w:pPr>
        <w:pStyle w:val="TitlePageBillPrefix"/>
      </w:pPr>
      <w:r>
        <w:t>House</w:t>
      </w:r>
      <w:r w:rsidR="00D11D2B">
        <w:t xml:space="preserve"> Bill </w:t>
      </w:r>
      <w:r w:rsidR="001554E5">
        <w:t>2691</w:t>
      </w:r>
    </w:p>
    <w:p w14:paraId="185C091B" w14:textId="4D19E983" w:rsidR="00D11D2B" w:rsidRDefault="00D11D2B" w:rsidP="00D11D2B">
      <w:pPr>
        <w:pStyle w:val="Sponsors"/>
      </w:pPr>
      <w:r>
        <w:t xml:space="preserve">BY </w:t>
      </w:r>
      <w:r w:rsidR="006B7288">
        <w:t>Delegate Foster</w:t>
      </w:r>
    </w:p>
    <w:p w14:paraId="1DD605C9" w14:textId="2BFA07EA" w:rsidR="00D11D2B" w:rsidRDefault="00A51353" w:rsidP="00D11D2B">
      <w:pPr>
        <w:pStyle w:val="References"/>
      </w:pPr>
      <w:bookmarkStart w:id="0" w:name="_Hlk123888455"/>
      <w:r w:rsidRPr="002B4C4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8C871E146204E00AB6137A77A863DB2"/>
          </w:placeholder>
          <w:text w:multiLine="1"/>
        </w:sdtPr>
        <w:sdtEndPr/>
        <w:sdtContent>
          <w:r w:rsidR="001554E5">
            <w:rPr>
              <w:color w:val="auto"/>
            </w:rPr>
            <w:t>Introduced January 17, 2023; Referred to the Committee on Technology and Infrastructure then the Judiciary</w:t>
          </w:r>
        </w:sdtContent>
      </w:sdt>
      <w:bookmarkEnd w:id="0"/>
      <w:r w:rsidR="006B7288" w:rsidRPr="00587B4E">
        <w:t>]</w:t>
      </w:r>
    </w:p>
    <w:p w14:paraId="3AED2C4D" w14:textId="77777777" w:rsidR="006B7288" w:rsidRDefault="006B7288" w:rsidP="006B7288">
      <w:pPr>
        <w:pStyle w:val="TitleSection"/>
      </w:pPr>
      <w:r>
        <w:lastRenderedPageBreak/>
        <w:t>A BILL to amend and reenact §64-8-1 of the Code of West Virginia, 1931, as amended, relating to authorizing the Division of Highways to promulgate a legislative rule relating to construction and reconstruction of state roads.</w:t>
      </w:r>
    </w:p>
    <w:p w14:paraId="37C94CDB" w14:textId="77777777" w:rsidR="006B7288" w:rsidRDefault="006B7288" w:rsidP="006B7288">
      <w:pPr>
        <w:pStyle w:val="EnactingClause"/>
        <w:sectPr w:rsidR="006B7288" w:rsidSect="00DD74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09640F4" w14:textId="77777777" w:rsidR="006B7288" w:rsidRDefault="006B7288" w:rsidP="006B7288">
      <w:pPr>
        <w:pStyle w:val="ArticleHeading"/>
      </w:pPr>
      <w:r>
        <w:t>ARTICLE 8. Authorization for Department of transportation to promulgate legislative rules.</w:t>
      </w:r>
    </w:p>
    <w:p w14:paraId="5F46B0D9" w14:textId="77777777" w:rsidR="006B7288" w:rsidRDefault="006B7288" w:rsidP="006B7288">
      <w:pPr>
        <w:pStyle w:val="SectionHeading"/>
      </w:pPr>
      <w:r>
        <w:t xml:space="preserve">§64-8-1. Division of Highways. </w:t>
      </w:r>
    </w:p>
    <w:p w14:paraId="35FB575D" w14:textId="77777777" w:rsidR="006B7288" w:rsidRDefault="006B7288" w:rsidP="006B7288">
      <w:pPr>
        <w:pStyle w:val="SectionBody"/>
      </w:pPr>
      <w:r>
        <w:t xml:space="preserve">The legislative rule filed in the State Register on July 21, 2022, authorized under the authority of §17-2A-8 of this code, relating to the Division of Highways (construction and reconstruction of state roads, </w:t>
      </w:r>
      <w:hyperlink r:id="rId13" w:history="1">
        <w:r w:rsidRPr="00D11D2B">
          <w:rPr>
            <w:rStyle w:val="Hyperlink"/>
            <w:rFonts w:eastAsiaTheme="minorHAnsi"/>
            <w:u w:val="none"/>
          </w:rPr>
          <w:t>157 CSR 03</w:t>
        </w:r>
      </w:hyperlink>
      <w:r>
        <w:t xml:space="preserve">), is authorized. </w:t>
      </w:r>
    </w:p>
    <w:p w14:paraId="729FDA20" w14:textId="77777777" w:rsidR="00D11D2B" w:rsidRDefault="00D11D2B" w:rsidP="00D11D2B">
      <w:pPr>
        <w:pStyle w:val="Note"/>
      </w:pPr>
    </w:p>
    <w:p w14:paraId="797FF163" w14:textId="77777777" w:rsidR="00D11D2B" w:rsidRDefault="00D11D2B" w:rsidP="00D11D2B">
      <w:pPr>
        <w:pStyle w:val="Note"/>
      </w:pPr>
      <w:r>
        <w:t>NOTE: The purpose of this bill is to authorize the Division of Highways to promulgate a legislative rule relating to construction and reconstruction of state roads.</w:t>
      </w:r>
    </w:p>
    <w:p w14:paraId="3C5C553B" w14:textId="77777777" w:rsidR="00D11D2B" w:rsidRDefault="00D11D2B" w:rsidP="00D11D2B">
      <w:pPr>
        <w:pStyle w:val="Note"/>
      </w:pPr>
      <w:r>
        <w:t>This section is new; therefore, strike-throughs and underscoring have been omitted.</w:t>
      </w:r>
    </w:p>
    <w:sectPr w:rsidR="00D11D2B" w:rsidSect="00D11D2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4E15" w14:textId="77777777" w:rsidR="00D11D2B" w:rsidRDefault="00D11D2B" w:rsidP="00D11D2B">
      <w:pPr>
        <w:spacing w:line="240" w:lineRule="auto"/>
      </w:pPr>
      <w:r>
        <w:separator/>
      </w:r>
    </w:p>
  </w:endnote>
  <w:endnote w:type="continuationSeparator" w:id="0">
    <w:p w14:paraId="427CA6F8" w14:textId="77777777" w:rsidR="00D11D2B" w:rsidRDefault="00D11D2B" w:rsidP="00D11D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8329" w14:textId="77777777" w:rsidR="006B7288" w:rsidRDefault="006B7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9781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47C7C" w14:textId="77777777" w:rsidR="006B7288" w:rsidRDefault="006B72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8853ED" w14:textId="77777777" w:rsidR="006B7288" w:rsidRDefault="006B7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E900" w14:textId="77777777" w:rsidR="006B7288" w:rsidRDefault="006B728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7E0BC" w14:textId="77777777" w:rsidR="00D11D2B" w:rsidRDefault="00D11D2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45C3" w14:textId="77777777" w:rsidR="00D11D2B" w:rsidRDefault="00D11D2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319C" w14:textId="77777777" w:rsidR="00D11D2B" w:rsidRDefault="00D11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C122" w14:textId="77777777" w:rsidR="00D11D2B" w:rsidRDefault="00D11D2B" w:rsidP="00D11D2B">
      <w:pPr>
        <w:spacing w:line="240" w:lineRule="auto"/>
      </w:pPr>
      <w:r>
        <w:separator/>
      </w:r>
    </w:p>
  </w:footnote>
  <w:footnote w:type="continuationSeparator" w:id="0">
    <w:p w14:paraId="4953496C" w14:textId="77777777" w:rsidR="00D11D2B" w:rsidRDefault="00D11D2B" w:rsidP="00D11D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C3FD" w14:textId="77777777" w:rsidR="006B7288" w:rsidRDefault="006B7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5F29" w14:textId="40644329" w:rsidR="006B7288" w:rsidRPr="00D11D2B" w:rsidRDefault="006B7288" w:rsidP="00D11D2B">
    <w:pPr>
      <w:pStyle w:val="HeaderStyle"/>
    </w:pPr>
    <w:r>
      <w:t>157 CSR 03</w:t>
    </w:r>
    <w:r>
      <w:tab/>
    </w:r>
    <w:r>
      <w:tab/>
      <w:t>2023R2512H 2023R2511S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88F5" w14:textId="77777777" w:rsidR="006B7288" w:rsidRDefault="006B7288">
    <w:pPr>
      <w:pStyle w:val="Header"/>
    </w:pPr>
    <w:r>
      <w:t>157 CSR 03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B015" w14:textId="77777777" w:rsidR="00D11D2B" w:rsidRDefault="00D11D2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9A3F" w14:textId="77777777" w:rsidR="00D11D2B" w:rsidRPr="00D11D2B" w:rsidRDefault="00D11D2B" w:rsidP="00D11D2B">
    <w:pPr>
      <w:pStyle w:val="HeaderStyle"/>
    </w:pPr>
    <w:r>
      <w:t>157 CSR 03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B6BA" w14:textId="77777777" w:rsidR="00D11D2B" w:rsidRDefault="00D11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2B"/>
    <w:rsid w:val="000C0E14"/>
    <w:rsid w:val="001554E5"/>
    <w:rsid w:val="006B7288"/>
    <w:rsid w:val="007022B9"/>
    <w:rsid w:val="007E6D70"/>
    <w:rsid w:val="00A51353"/>
    <w:rsid w:val="00B22A01"/>
    <w:rsid w:val="00BF59E1"/>
    <w:rsid w:val="00D11D2B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06E0"/>
  <w15:chartTrackingRefBased/>
  <w15:docId w15:val="{180896B1-1AF4-42E4-B8C6-9705DD6D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11D2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11D2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11D2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11D2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11D2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11D2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11D2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11D2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11D2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11D2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11D2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11D2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11D2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11D2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11D2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11D2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11D2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11D2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11D2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11D2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11D2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11D2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11D2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11D2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11D2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11D2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11D2B"/>
  </w:style>
  <w:style w:type="paragraph" w:customStyle="1" w:styleId="EnactingClauseOld">
    <w:name w:val="Enacting Clause Old"/>
    <w:next w:val="EnactingSectionOld"/>
    <w:link w:val="EnactingClauseOldChar"/>
    <w:autoRedefine/>
    <w:rsid w:val="00D11D2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11D2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11D2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11D2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11D2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11D2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11D2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11D2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11D2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11D2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11D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D2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11D2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11D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D2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11D2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11D2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11D2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11D2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11D2B"/>
  </w:style>
  <w:style w:type="paragraph" w:customStyle="1" w:styleId="BillNumber">
    <w:name w:val="Bill Number"/>
    <w:basedOn w:val="BillNumberOld"/>
    <w:qFormat/>
    <w:rsid w:val="00D11D2B"/>
  </w:style>
  <w:style w:type="paragraph" w:customStyle="1" w:styleId="ChapterHeading">
    <w:name w:val="Chapter Heading"/>
    <w:basedOn w:val="ChapterHeadingOld"/>
    <w:next w:val="Normal"/>
    <w:qFormat/>
    <w:rsid w:val="00D11D2B"/>
  </w:style>
  <w:style w:type="paragraph" w:customStyle="1" w:styleId="EnactingClause">
    <w:name w:val="Enacting Clause"/>
    <w:basedOn w:val="EnactingClauseOld"/>
    <w:qFormat/>
    <w:rsid w:val="00D11D2B"/>
  </w:style>
  <w:style w:type="paragraph" w:customStyle="1" w:styleId="EnactingSection">
    <w:name w:val="Enacting Section"/>
    <w:basedOn w:val="EnactingSectionOld"/>
    <w:qFormat/>
    <w:rsid w:val="00D11D2B"/>
  </w:style>
  <w:style w:type="paragraph" w:customStyle="1" w:styleId="HeaderStyle">
    <w:name w:val="Header Style"/>
    <w:basedOn w:val="HeaderStyleOld"/>
    <w:qFormat/>
    <w:rsid w:val="00D11D2B"/>
  </w:style>
  <w:style w:type="paragraph" w:customStyle="1" w:styleId="Note">
    <w:name w:val="Note"/>
    <w:basedOn w:val="NoteOld"/>
    <w:qFormat/>
    <w:rsid w:val="00D11D2B"/>
  </w:style>
  <w:style w:type="paragraph" w:customStyle="1" w:styleId="PartHeading">
    <w:name w:val="Part Heading"/>
    <w:basedOn w:val="PartHeadingOld"/>
    <w:qFormat/>
    <w:rsid w:val="00D11D2B"/>
  </w:style>
  <w:style w:type="paragraph" w:customStyle="1" w:styleId="References">
    <w:name w:val="References"/>
    <w:basedOn w:val="ReferencesOld"/>
    <w:qFormat/>
    <w:rsid w:val="00D11D2B"/>
  </w:style>
  <w:style w:type="paragraph" w:customStyle="1" w:styleId="SectionBody">
    <w:name w:val="Section Body"/>
    <w:basedOn w:val="SectionBodyOld"/>
    <w:qFormat/>
    <w:rsid w:val="00D11D2B"/>
  </w:style>
  <w:style w:type="paragraph" w:customStyle="1" w:styleId="SectionHeading">
    <w:name w:val="Section Heading"/>
    <w:basedOn w:val="SectionHeadingOld"/>
    <w:qFormat/>
    <w:rsid w:val="00D11D2B"/>
  </w:style>
  <w:style w:type="paragraph" w:customStyle="1" w:styleId="Sponsors">
    <w:name w:val="Sponsors"/>
    <w:basedOn w:val="SponsorsOld"/>
    <w:qFormat/>
    <w:rsid w:val="00D11D2B"/>
  </w:style>
  <w:style w:type="paragraph" w:customStyle="1" w:styleId="TitlePageBillPrefix">
    <w:name w:val="Title Page: Bill Prefix"/>
    <w:basedOn w:val="TitlePageBillPrefixOld"/>
    <w:qFormat/>
    <w:rsid w:val="00D11D2B"/>
  </w:style>
  <w:style w:type="paragraph" w:customStyle="1" w:styleId="TitlePageOrigin">
    <w:name w:val="Title Page: Origin"/>
    <w:basedOn w:val="TitlePageOriginOld"/>
    <w:qFormat/>
    <w:rsid w:val="00D11D2B"/>
  </w:style>
  <w:style w:type="paragraph" w:customStyle="1" w:styleId="TitlePageSession">
    <w:name w:val="Title Page: Session"/>
    <w:basedOn w:val="TitlePageSessionOld"/>
    <w:qFormat/>
    <w:rsid w:val="00D11D2B"/>
  </w:style>
  <w:style w:type="paragraph" w:customStyle="1" w:styleId="TitleSection">
    <w:name w:val="Title Section"/>
    <w:basedOn w:val="TitleSectionOld"/>
    <w:qFormat/>
    <w:rsid w:val="00D11D2B"/>
  </w:style>
  <w:style w:type="character" w:customStyle="1" w:styleId="Strike-Through">
    <w:name w:val="Strike-Through"/>
    <w:uiPriority w:val="1"/>
    <w:rsid w:val="00D11D2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11D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7-03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C871E146204E00AB6137A77A863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DECA7-2E1A-42A9-9E53-41549FD0E168}"/>
      </w:docPartPr>
      <w:docPartBody>
        <w:p w:rsidR="001661A3" w:rsidRDefault="00930BD2" w:rsidP="00930BD2">
          <w:pPr>
            <w:pStyle w:val="78C871E146204E00AB6137A77A863DB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C8"/>
    <w:rsid w:val="001661A3"/>
    <w:rsid w:val="00930BD2"/>
    <w:rsid w:val="00C366C8"/>
    <w:rsid w:val="00F6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0BD2"/>
    <w:rPr>
      <w:color w:val="808080"/>
    </w:rPr>
  </w:style>
  <w:style w:type="paragraph" w:customStyle="1" w:styleId="78C871E146204E00AB6137A77A863DB2">
    <w:name w:val="78C871E146204E00AB6137A77A863DB2"/>
    <w:rsid w:val="00930B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Robert Altmann</cp:lastModifiedBy>
  <cp:revision>3</cp:revision>
  <dcterms:created xsi:type="dcterms:W3CDTF">2023-01-16T20:18:00Z</dcterms:created>
  <dcterms:modified xsi:type="dcterms:W3CDTF">2023-01-16T20:18:00Z</dcterms:modified>
</cp:coreProperties>
</file>